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DA" w:rsidRDefault="003D2DDA" w:rsidP="003D2DDA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厦门市人民防空办公室</w:t>
      </w:r>
    </w:p>
    <w:p w:rsidR="003D2DDA" w:rsidRDefault="003D2DDA" w:rsidP="003D2DDA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“三公经费”决算情况说明（部门汇总）</w:t>
      </w:r>
    </w:p>
    <w:p w:rsidR="00531B02" w:rsidRDefault="00531B02" w:rsidP="00531B0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C857D9">
        <w:rPr>
          <w:rFonts w:ascii="仿宋" w:eastAsia="仿宋" w:hAnsi="仿宋" w:hint="eastAsia"/>
          <w:sz w:val="30"/>
          <w:szCs w:val="30"/>
        </w:rPr>
        <w:t>2022年三</w:t>
      </w:r>
      <w:proofErr w:type="gramStart"/>
      <w:r w:rsidRPr="00C857D9">
        <w:rPr>
          <w:rFonts w:ascii="仿宋" w:eastAsia="仿宋" w:hAnsi="仿宋" w:hint="eastAsia"/>
          <w:sz w:val="30"/>
          <w:szCs w:val="30"/>
        </w:rPr>
        <w:t>公经费</w:t>
      </w:r>
      <w:proofErr w:type="gramEnd"/>
      <w:r w:rsidRPr="00C857D9">
        <w:rPr>
          <w:rFonts w:ascii="仿宋" w:eastAsia="仿宋" w:hAnsi="仿宋" w:hint="eastAsia"/>
          <w:sz w:val="30"/>
          <w:szCs w:val="30"/>
        </w:rPr>
        <w:t>支出6.10万元，2021年三</w:t>
      </w:r>
      <w:proofErr w:type="gramStart"/>
      <w:r w:rsidRPr="00C857D9">
        <w:rPr>
          <w:rFonts w:ascii="仿宋" w:eastAsia="仿宋" w:hAnsi="仿宋" w:hint="eastAsia"/>
          <w:sz w:val="30"/>
          <w:szCs w:val="30"/>
        </w:rPr>
        <w:t>公经费</w:t>
      </w:r>
      <w:proofErr w:type="gramEnd"/>
      <w:r w:rsidRPr="00C857D9">
        <w:rPr>
          <w:rFonts w:ascii="仿宋" w:eastAsia="仿宋" w:hAnsi="仿宋" w:hint="eastAsia"/>
          <w:sz w:val="30"/>
          <w:szCs w:val="30"/>
        </w:rPr>
        <w:t>支出9.15万元，与上年相比下降33.33%</w:t>
      </w:r>
      <w:r w:rsidRPr="00ED63E7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具体情况如下：</w:t>
      </w:r>
    </w:p>
    <w:p w:rsidR="00531B02" w:rsidRPr="001416ED" w:rsidRDefault="00531B02" w:rsidP="00531B02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</w:t>
      </w:r>
      <w:r w:rsidRPr="00C857D9">
        <w:rPr>
          <w:rFonts w:ascii="仿宋" w:eastAsia="仿宋" w:hAnsi="仿宋" w:hint="eastAsia"/>
          <w:sz w:val="30"/>
          <w:szCs w:val="30"/>
        </w:rPr>
        <w:t>公务车辆运行维护费为4.44万元、公务用车运行维护费下降3.04万元</w:t>
      </w:r>
      <w:r w:rsidRPr="00A834A4"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" w:eastAsia="仿宋" w:hAnsi="仿宋" w:hint="eastAsia"/>
          <w:sz w:val="30"/>
          <w:szCs w:val="30"/>
        </w:rPr>
        <w:t>下降的原因为2022年公务用车任务相比2021年减少较多</w:t>
      </w:r>
      <w:r w:rsidRPr="001416ED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车辆消耗较少，</w:t>
      </w:r>
      <w:proofErr w:type="gramStart"/>
      <w:r>
        <w:rPr>
          <w:rFonts w:ascii="仿宋" w:eastAsia="仿宋" w:hAnsi="仿宋" w:hint="eastAsia"/>
          <w:sz w:val="30"/>
          <w:szCs w:val="30"/>
        </w:rPr>
        <w:t>故维护</w:t>
      </w:r>
      <w:proofErr w:type="gramEnd"/>
      <w:r>
        <w:rPr>
          <w:rFonts w:ascii="仿宋" w:eastAsia="仿宋" w:hAnsi="仿宋" w:hint="eastAsia"/>
          <w:sz w:val="30"/>
          <w:szCs w:val="30"/>
        </w:rPr>
        <w:t>保养费用下降，</w:t>
      </w:r>
      <w:r w:rsidRPr="001416ED">
        <w:rPr>
          <w:rFonts w:ascii="仿宋" w:eastAsia="仿宋" w:hAnsi="仿宋" w:hint="eastAsia"/>
          <w:sz w:val="30"/>
          <w:szCs w:val="30"/>
        </w:rPr>
        <w:t>日前公务用车保有量为5部，全部是特种专业技术车辆；</w:t>
      </w:r>
    </w:p>
    <w:p w:rsidR="00531B02" w:rsidRDefault="00531B02" w:rsidP="00531B02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（二）</w:t>
      </w:r>
      <w:r w:rsidRPr="001416ED">
        <w:rPr>
          <w:rFonts w:ascii="仿宋" w:eastAsia="仿宋" w:hAnsi="仿宋" w:hint="eastAsia"/>
          <w:sz w:val="30"/>
          <w:szCs w:val="30"/>
        </w:rPr>
        <w:t>20</w:t>
      </w:r>
      <w:r>
        <w:rPr>
          <w:rFonts w:ascii="仿宋" w:eastAsia="仿宋" w:hAnsi="仿宋" w:hint="eastAsia"/>
          <w:sz w:val="30"/>
          <w:szCs w:val="30"/>
        </w:rPr>
        <w:t>22</w:t>
      </w:r>
      <w:r w:rsidRPr="001416ED">
        <w:rPr>
          <w:rFonts w:ascii="仿宋" w:eastAsia="仿宋" w:hAnsi="仿宋" w:hint="eastAsia"/>
          <w:sz w:val="30"/>
          <w:szCs w:val="30"/>
        </w:rPr>
        <w:t>年因公出国（境）团组数及人数为0</w:t>
      </w:r>
      <w:r>
        <w:rPr>
          <w:rFonts w:ascii="仿宋" w:eastAsia="仿宋" w:hAnsi="仿宋" w:hint="eastAsia"/>
          <w:sz w:val="30"/>
          <w:szCs w:val="30"/>
        </w:rPr>
        <w:t>，相比本年度预算的0万元，没有变化，全年安排本单位因公出国（境）累计0人次，主要是2022年没有安排因公出国（境）项目</w:t>
      </w:r>
      <w:r w:rsidRPr="001416ED">
        <w:rPr>
          <w:rFonts w:ascii="仿宋" w:eastAsia="仿宋" w:hAnsi="仿宋" w:hint="eastAsia"/>
          <w:sz w:val="30"/>
          <w:szCs w:val="30"/>
        </w:rPr>
        <w:t>；</w:t>
      </w:r>
    </w:p>
    <w:p w:rsidR="00531B02" w:rsidRPr="001416ED" w:rsidRDefault="00531B02" w:rsidP="00531B02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（三）</w:t>
      </w:r>
      <w:r w:rsidRPr="00C857D9">
        <w:rPr>
          <w:rFonts w:ascii="仿宋" w:eastAsia="仿宋" w:hAnsi="仿宋" w:hint="eastAsia"/>
          <w:sz w:val="30"/>
          <w:szCs w:val="30"/>
        </w:rPr>
        <w:t>公务接待费1.67万元，比上年上升了0.43万元，上升的原因是，2021年疫情原因，部分省人防办及兄弟省市人防办来厦的调研及检查取消，2022年恢复了部分调研，相对2021年就会增加部分公务接待经费开支</w:t>
      </w:r>
      <w:r>
        <w:rPr>
          <w:rFonts w:ascii="仿宋" w:eastAsia="仿宋" w:hAnsi="仿宋" w:hint="eastAsia"/>
          <w:sz w:val="30"/>
          <w:szCs w:val="30"/>
        </w:rPr>
        <w:t>，全年累计</w:t>
      </w:r>
      <w:r w:rsidRPr="001416ED">
        <w:rPr>
          <w:rFonts w:ascii="仿宋" w:eastAsia="仿宋" w:hAnsi="仿宋" w:hint="eastAsia"/>
          <w:sz w:val="30"/>
          <w:szCs w:val="30"/>
        </w:rPr>
        <w:t>公务接待</w:t>
      </w:r>
      <w:r>
        <w:rPr>
          <w:rFonts w:ascii="仿宋" w:eastAsia="仿宋" w:hAnsi="仿宋" w:hint="eastAsia"/>
          <w:sz w:val="30"/>
          <w:szCs w:val="30"/>
        </w:rPr>
        <w:t>11</w:t>
      </w:r>
      <w:r w:rsidRPr="001416ED">
        <w:rPr>
          <w:rFonts w:ascii="仿宋" w:eastAsia="仿宋" w:hAnsi="仿宋" w:hint="eastAsia"/>
          <w:sz w:val="30"/>
          <w:szCs w:val="30"/>
        </w:rPr>
        <w:t>批次共</w:t>
      </w:r>
      <w:r>
        <w:rPr>
          <w:rFonts w:ascii="仿宋" w:eastAsia="仿宋" w:hAnsi="仿宋" w:hint="eastAsia"/>
          <w:sz w:val="30"/>
          <w:szCs w:val="30"/>
        </w:rPr>
        <w:t>66</w:t>
      </w:r>
      <w:r w:rsidRPr="001416ED">
        <w:rPr>
          <w:rFonts w:ascii="仿宋" w:eastAsia="仿宋" w:hAnsi="仿宋" w:hint="eastAsia"/>
          <w:sz w:val="30"/>
          <w:szCs w:val="30"/>
        </w:rPr>
        <w:t>人。</w:t>
      </w:r>
    </w:p>
    <w:p w:rsidR="00531B02" w:rsidRPr="00531B02" w:rsidRDefault="00531B02" w:rsidP="003D2DDA">
      <w:pPr>
        <w:jc w:val="center"/>
        <w:rPr>
          <w:rFonts w:ascii="方正小标宋简体" w:eastAsia="方正小标宋简体"/>
          <w:sz w:val="36"/>
          <w:szCs w:val="36"/>
        </w:rPr>
      </w:pPr>
    </w:p>
    <w:sectPr w:rsidR="00531B02" w:rsidRPr="00531B02" w:rsidSect="00D04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2DDA"/>
    <w:rsid w:val="000E135C"/>
    <w:rsid w:val="000E488F"/>
    <w:rsid w:val="000E55DC"/>
    <w:rsid w:val="00105ACA"/>
    <w:rsid w:val="00162378"/>
    <w:rsid w:val="001B363D"/>
    <w:rsid w:val="00264B0F"/>
    <w:rsid w:val="00273017"/>
    <w:rsid w:val="002D603A"/>
    <w:rsid w:val="003D2DDA"/>
    <w:rsid w:val="00481BE1"/>
    <w:rsid w:val="004A1A86"/>
    <w:rsid w:val="004D0D2F"/>
    <w:rsid w:val="00531B02"/>
    <w:rsid w:val="00630BC3"/>
    <w:rsid w:val="006759B7"/>
    <w:rsid w:val="006E27B2"/>
    <w:rsid w:val="00757A5B"/>
    <w:rsid w:val="00780CEB"/>
    <w:rsid w:val="007B55F7"/>
    <w:rsid w:val="007B5D77"/>
    <w:rsid w:val="007D49A2"/>
    <w:rsid w:val="00823A7B"/>
    <w:rsid w:val="00894041"/>
    <w:rsid w:val="009149B9"/>
    <w:rsid w:val="00922B45"/>
    <w:rsid w:val="00C32682"/>
    <w:rsid w:val="00C656B2"/>
    <w:rsid w:val="00D049FF"/>
    <w:rsid w:val="00DB419F"/>
    <w:rsid w:val="00DD2995"/>
    <w:rsid w:val="00E06A47"/>
    <w:rsid w:val="00E97855"/>
    <w:rsid w:val="00EF5B4F"/>
    <w:rsid w:val="00F23ED1"/>
    <w:rsid w:val="00F55CDA"/>
    <w:rsid w:val="00F561A6"/>
    <w:rsid w:val="00FC2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2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</dc:creator>
  <cp:keywords/>
  <dc:description/>
  <cp:lastModifiedBy>ZYD</cp:lastModifiedBy>
  <cp:revision>6</cp:revision>
  <dcterms:created xsi:type="dcterms:W3CDTF">2023-11-02T08:29:00Z</dcterms:created>
  <dcterms:modified xsi:type="dcterms:W3CDTF">2023-11-02T08:46:00Z</dcterms:modified>
</cp:coreProperties>
</file>